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880E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Студентка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ИФМК </w:t>
      </w:r>
      <w:r>
        <w:rPr>
          <w:rFonts w:hint="default"/>
        </w:rPr>
        <w:t>–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призер IX Всероссийского конкурса поэтического перевода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«Wind on the Hill»</w:t>
      </w:r>
    </w:p>
    <w:p w14:paraId="5E00EDCB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E5C6855"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Подведены итоги IX Конкурса поэтического перевода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hint="default" w:ascii="Times New Roman" w:hAnsi="Times New Roman"/>
          <w:sz w:val="24"/>
          <w:szCs w:val="24"/>
          <w:lang w:val="ru-RU"/>
        </w:rPr>
        <w:t>Wind on the Hill»</w:t>
      </w:r>
      <w:r>
        <w:rPr>
          <w:rFonts w:hint="default" w:ascii="Times New Roman" w:hAnsi="Times New Roman" w:cs="Times New Roman"/>
          <w:sz w:val="24"/>
          <w:szCs w:val="24"/>
        </w:rPr>
        <w:t>, объединившего студентов вузов, учащихся колледжей и школьников со всей России. Организатором масштабного творческого состязания традиционно выступила кафедра английского языка Института иностранных языков Петрозаводского государственного университета (ПетрГУ).</w:t>
      </w:r>
    </w:p>
    <w:p w14:paraId="01F9A7C5"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условиях высокой конкуренции достойный результат продемонстрировала студентка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направления «Филология. Прикладная филология: иностранный (английский) язык в международной коммуникации»</w:t>
      </w:r>
      <w:r>
        <w:rPr>
          <w:rFonts w:hint="default" w:ascii="Times New Roman" w:hAnsi="Times New Roman" w:cs="Times New Roman"/>
          <w:sz w:val="24"/>
          <w:szCs w:val="24"/>
        </w:rPr>
        <w:t xml:space="preserve"> Солдатова Ольга. Под чутким руководством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ассистента кафедры романо-германской филологии</w:t>
      </w:r>
      <w:r>
        <w:rPr>
          <w:rFonts w:hint="default" w:ascii="Times New Roman" w:hAnsi="Times New Roman" w:cs="Times New Roman"/>
          <w:sz w:val="24"/>
          <w:szCs w:val="24"/>
        </w:rPr>
        <w:t xml:space="preserve"> Юлии Разилевны Юзекаевой она заняла почётное 3 место в номинации «Студенты вузов».</w:t>
      </w:r>
    </w:p>
    <w:p w14:paraId="773EC7CB"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этом году участникам предстояло поработать с произведением из антологии «My First Oxford Book of Stories» под редакцией Джона Фостера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u-RU"/>
        </w:rPr>
        <w:t>популярного издателя детской поэзии</w:t>
      </w:r>
      <w:r>
        <w:rPr>
          <w:rFonts w:hint="default" w:ascii="Times New Roman" w:hAnsi="Times New Roman" w:cs="Times New Roman"/>
          <w:sz w:val="24"/>
          <w:szCs w:val="24"/>
        </w:rPr>
        <w:t>. Выбранное стихотворение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hint="default" w:ascii="Times New Roman" w:hAnsi="Times New Roman"/>
          <w:sz w:val="24"/>
          <w:szCs w:val="24"/>
          <w:lang w:val="ru-RU"/>
        </w:rPr>
        <w:t>The World with its Countries»</w:t>
      </w:r>
      <w:r>
        <w:rPr>
          <w:rFonts w:hint="default" w:ascii="Times New Roman" w:hAnsi="Times New Roman" w:cs="Times New Roman"/>
          <w:sz w:val="24"/>
          <w:szCs w:val="24"/>
        </w:rPr>
        <w:t xml:space="preserve"> несло в себе важный гуманистический посыл </w:t>
      </w:r>
      <w:r>
        <w:rPr>
          <w:rFonts w:hint="default" w:ascii="Times New Roman" w:hAnsi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призыв к сохранению хрупкой красоты окружающего мира. </w:t>
      </w:r>
    </w:p>
    <w:p w14:paraId="5D1D2B8F"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Жюри оценивало работы по строгим критериям: точность передачи настроения и смысла оригинала, безупречное владение нормами русского языка, а также сохранение стихотворного ритма и рифмы.</w:t>
      </w:r>
    </w:p>
    <w:p w14:paraId="1F637841"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/>
          <w:sz w:val="24"/>
          <w:szCs w:val="24"/>
        </w:rPr>
        <w:t>Я очень признательна членам жюри за то, что среди сотен работ они выделили и по достоинству оценили наш перевод! Я получила удовольствие от творческого процесса и, думаю, достойно представила наш университет!</w:t>
      </w:r>
      <w:r>
        <w:rPr>
          <w:rFonts w:hint="default" w:ascii="Times New Roman" w:hAnsi="Times New Roman" w:cs="Times New Roman"/>
          <w:sz w:val="24"/>
          <w:szCs w:val="24"/>
        </w:rPr>
        <w:t xml:space="preserve">», </w:t>
      </w:r>
      <w:r>
        <w:rPr>
          <w:rFonts w:hint="default" w:ascii="Times New Roman" w:hAnsi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</w:rPr>
        <w:t xml:space="preserve"> делится впечатлениями Ольга.</w:t>
      </w:r>
    </w:p>
    <w:p w14:paraId="79BB86F5"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Научный руководитель Юлия Разилевна Юзекаева подчеркнула важность искреннего творческого подхода в эпоху цифровизации: «</w:t>
      </w:r>
      <w:r>
        <w:rPr>
          <w:rFonts w:hint="default" w:ascii="Times New Roman" w:hAnsi="Times New Roman"/>
          <w:sz w:val="24"/>
          <w:szCs w:val="24"/>
        </w:rPr>
        <w:t>Искусственный интеллект стремительно завоевывает свои позиции, искушая нас лёгкими решениями, но мы проявили стойкость и так вовлекались в творческий процесс, что об ИИ не могло быть и речи!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 w14:paraId="628C5534"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Поздравляем Солдатову Ольгу и её руководителя с заслуженным успехом и желаем вдохновения для новых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побед!</w:t>
      </w:r>
    </w:p>
    <w:p w14:paraId="2BD1BE3E"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112395C">
      <w:pPr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Источник информации: ассистент кафедры романо-германской филологии Юзекаева Ю.Р.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04544"/>
    <w:rsid w:val="33A008E9"/>
    <w:rsid w:val="405B65C3"/>
    <w:rsid w:val="40A04544"/>
    <w:rsid w:val="4840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2026-02-25T16:38:00Z</dcterms:created>
  <dc:creator>Elsa Garipova</dc:creator>
  <cp:lastModifiedBy>Elsa Garipova</cp:lastModifiedBy>
  <dcterms:modified xsi:type="dcterms:W3CDTF">2026-02-25T16:53:01Z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69F41DE1335D4D0393A407AF789E3DE0_11</vt:lpwstr>
  </property>
</Properties>
</file>